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E000" w14:textId="77777777" w:rsidR="006A37ED" w:rsidRPr="006A37ED" w:rsidRDefault="006A37ED" w:rsidP="006A37ED">
      <w:pPr>
        <w:widowControl w:val="0"/>
        <w:jc w:val="center"/>
        <w:rPr>
          <w:rFonts w:ascii="游明朝" w:eastAsia="游明朝" w:hAnsi="游明朝" w:cs="Times New Roman"/>
          <w:b/>
          <w:kern w:val="2"/>
          <w:sz w:val="24"/>
          <w:szCs w:val="22"/>
        </w:rPr>
      </w:pPr>
      <w:r w:rsidRPr="006A37ED">
        <w:rPr>
          <w:rFonts w:ascii="游明朝" w:eastAsia="游明朝" w:hAnsi="游明朝" w:cs="Times New Roman" w:hint="eastAsia"/>
          <w:b/>
          <w:kern w:val="2"/>
          <w:sz w:val="24"/>
          <w:szCs w:val="22"/>
        </w:rPr>
        <w:t>2022年度　診療参加型臨床実習における指導者育成研修会のお知らせ</w:t>
      </w:r>
    </w:p>
    <w:p w14:paraId="79DF2AB3" w14:textId="77777777" w:rsidR="006A37ED" w:rsidRPr="006A37ED" w:rsidRDefault="006A37ED" w:rsidP="006A37ED">
      <w:pPr>
        <w:widowControl w:val="0"/>
        <w:wordWrap w:val="0"/>
        <w:jc w:val="right"/>
        <w:rPr>
          <w:rFonts w:ascii="游明朝" w:eastAsia="游明朝" w:hAnsi="游明朝" w:cs="Times New Roman"/>
          <w:kern w:val="2"/>
          <w:sz w:val="21"/>
          <w:szCs w:val="22"/>
        </w:rPr>
      </w:pPr>
    </w:p>
    <w:p w14:paraId="017618E8" w14:textId="77777777" w:rsidR="006A37ED" w:rsidRPr="006A37ED" w:rsidRDefault="006A37ED" w:rsidP="006A37ED">
      <w:pPr>
        <w:widowControl w:val="0"/>
        <w:jc w:val="right"/>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臨床実習教育部　部長　都留　貴志</w:t>
      </w:r>
    </w:p>
    <w:p w14:paraId="2AA623C5" w14:textId="77777777" w:rsidR="006A37ED" w:rsidRPr="006A37ED" w:rsidRDefault="006A37ED" w:rsidP="006A37ED">
      <w:pPr>
        <w:widowControl w:val="0"/>
        <w:jc w:val="right"/>
        <w:rPr>
          <w:rFonts w:ascii="游明朝" w:eastAsia="游明朝" w:hAnsi="游明朝" w:cs="Times New Roman"/>
          <w:kern w:val="2"/>
          <w:sz w:val="21"/>
          <w:szCs w:val="22"/>
        </w:rPr>
      </w:pPr>
    </w:p>
    <w:p w14:paraId="42B70BD8" w14:textId="77777777" w:rsidR="006A37ED" w:rsidRPr="006A37ED" w:rsidRDefault="006A37ED" w:rsidP="006A37ED">
      <w:pPr>
        <w:widowControl w:val="0"/>
        <w:ind w:firstLineChars="100" w:firstLine="21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臨床実習教育部では、臨床実習指導者講習会受講後のアドバンスとしての位置づけで、診療参加型臨床実習を実践的に学ぶことを目的とした研修を企画しています。</w:t>
      </w:r>
    </w:p>
    <w:p w14:paraId="034E2332" w14:textId="77777777" w:rsidR="006A37ED" w:rsidRPr="006A37ED" w:rsidRDefault="006A37ED" w:rsidP="006A37ED">
      <w:pPr>
        <w:widowControl w:val="0"/>
        <w:ind w:firstLineChars="100" w:firstLine="21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2022年度は、</w:t>
      </w:r>
      <w:r w:rsidRPr="006A37ED">
        <w:rPr>
          <w:rFonts w:ascii="游明朝" w:eastAsia="游明朝" w:hAnsi="游明朝" w:cs="Times New Roman"/>
          <w:kern w:val="2"/>
          <w:sz w:val="21"/>
          <w:szCs w:val="22"/>
        </w:rPr>
        <w:t>モデルケース編</w:t>
      </w:r>
      <w:r w:rsidRPr="006A37ED">
        <w:rPr>
          <w:rFonts w:ascii="游明朝" w:eastAsia="游明朝" w:hAnsi="游明朝" w:cs="Times New Roman" w:hint="eastAsia"/>
          <w:kern w:val="2"/>
          <w:sz w:val="21"/>
          <w:szCs w:val="22"/>
        </w:rPr>
        <w:t>と</w:t>
      </w:r>
      <w:r w:rsidRPr="006A37ED">
        <w:rPr>
          <w:rFonts w:ascii="游明朝" w:eastAsia="游明朝" w:hAnsi="游明朝" w:cs="Times New Roman"/>
          <w:kern w:val="2"/>
          <w:sz w:val="21"/>
          <w:szCs w:val="22"/>
        </w:rPr>
        <w:t>困難事例編の2回シリーズ</w:t>
      </w:r>
      <w:r w:rsidRPr="006A37ED">
        <w:rPr>
          <w:rFonts w:ascii="游明朝" w:eastAsia="游明朝" w:hAnsi="游明朝" w:cs="Times New Roman" w:hint="eastAsia"/>
          <w:kern w:val="2"/>
          <w:sz w:val="21"/>
          <w:szCs w:val="22"/>
        </w:rPr>
        <w:t>で進行しております。第</w:t>
      </w:r>
      <w:r w:rsidRPr="006A37ED">
        <w:rPr>
          <w:rFonts w:ascii="游明朝" w:eastAsia="游明朝" w:hAnsi="游明朝" w:cs="Times New Roman"/>
          <w:kern w:val="2"/>
          <w:sz w:val="21"/>
          <w:szCs w:val="22"/>
        </w:rPr>
        <w:t>2回は、</w:t>
      </w:r>
      <w:r w:rsidRPr="006A37ED">
        <w:rPr>
          <w:rFonts w:ascii="游明朝" w:eastAsia="游明朝" w:hAnsi="游明朝" w:cs="Times New Roman" w:hint="eastAsia"/>
          <w:kern w:val="2"/>
          <w:sz w:val="21"/>
          <w:szCs w:val="22"/>
        </w:rPr>
        <w:t>実際の事例をもとに養成校教員より話題提供を頂き、ディスカッションを通じて気づきや理解を深める場にしたいと存じます。直接的な指導者や養成校の先生方、施設管理者様に積極的にご参加頂けましたら幸いです。</w:t>
      </w:r>
    </w:p>
    <w:p w14:paraId="67A8D621" w14:textId="77777777" w:rsidR="006A37ED" w:rsidRPr="006A37ED" w:rsidRDefault="006A37ED" w:rsidP="006A37ED">
      <w:pPr>
        <w:widowControl w:val="0"/>
        <w:jc w:val="both"/>
        <w:rPr>
          <w:rFonts w:ascii="游明朝" w:eastAsia="游明朝" w:hAnsi="游明朝" w:cs="Times New Roman"/>
          <w:kern w:val="2"/>
          <w:sz w:val="21"/>
          <w:szCs w:val="22"/>
        </w:rPr>
      </w:pPr>
    </w:p>
    <w:p w14:paraId="532BAD32"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テーマ：診療参加型臨床実習の実践（あなたならどうする？困難事例編）</w:t>
      </w:r>
    </w:p>
    <w:p w14:paraId="4DA035A6" w14:textId="77777777" w:rsidR="006A37ED" w:rsidRPr="006A37ED" w:rsidRDefault="006A37ED" w:rsidP="006A37ED">
      <w:pPr>
        <w:widowControl w:val="0"/>
        <w:ind w:firstLineChars="400" w:firstLine="84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事例を通じて、実習生に応じた診療参加型臨床実習の進め方について学びます。</w:t>
      </w:r>
    </w:p>
    <w:p w14:paraId="1636FD05"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日　程：</w:t>
      </w:r>
      <w:r w:rsidRPr="006A37ED">
        <w:rPr>
          <w:rFonts w:ascii="游明朝" w:eastAsia="游明朝" w:hAnsi="游明朝" w:cs="Times New Roman"/>
          <w:kern w:val="2"/>
          <w:sz w:val="21"/>
          <w:szCs w:val="22"/>
        </w:rPr>
        <w:t>2023年1月27日（金）　19：00～20：30</w:t>
      </w:r>
    </w:p>
    <w:p w14:paraId="569568E1" w14:textId="77777777" w:rsidR="006A37ED" w:rsidRPr="006A37ED" w:rsidRDefault="006A37ED" w:rsidP="006A37ED">
      <w:pPr>
        <w:widowControl w:val="0"/>
        <w:ind w:left="840" w:hangingChars="400" w:hanging="84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対　象：過去に臨床実習指導者講習会を受講した、或いはそれに準ずる研修を受講した理学療法士・作業療法士</w:t>
      </w:r>
    </w:p>
    <w:p w14:paraId="3CE56531"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形　式：オンライン</w:t>
      </w:r>
      <w:r w:rsidRPr="006A37ED">
        <w:rPr>
          <w:rFonts w:ascii="游明朝" w:eastAsia="游明朝" w:hAnsi="游明朝" w:cs="Times New Roman"/>
          <w:kern w:val="2"/>
          <w:sz w:val="21"/>
          <w:szCs w:val="22"/>
        </w:rPr>
        <w:t>開催（ZOOM）</w:t>
      </w:r>
    </w:p>
    <w:p w14:paraId="4767E064"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参加費：日本理学療法士協会会員</w:t>
      </w:r>
      <w:r w:rsidRPr="006A37ED">
        <w:rPr>
          <w:rFonts w:ascii="游明朝" w:eastAsia="游明朝" w:hAnsi="游明朝" w:cs="Times New Roman"/>
          <w:kern w:val="2"/>
          <w:sz w:val="21"/>
          <w:szCs w:val="22"/>
        </w:rPr>
        <w:t xml:space="preserve"> 1,500円　他職種2,000円　非会員 3,000円</w:t>
      </w:r>
    </w:p>
    <w:p w14:paraId="77184320" w14:textId="6A89B084" w:rsidR="006A37ED" w:rsidRPr="00BA4D52" w:rsidRDefault="006A37ED" w:rsidP="006A37ED">
      <w:pPr>
        <w:widowControl w:val="0"/>
        <w:jc w:val="both"/>
        <w:rPr>
          <w:rFonts w:ascii="游明朝" w:eastAsia="游明朝" w:hAnsi="游明朝" w:cs="Times New Roman"/>
          <w:kern w:val="2"/>
          <w:sz w:val="21"/>
          <w:szCs w:val="22"/>
        </w:rPr>
      </w:pPr>
      <w:r w:rsidRPr="00BA4D52">
        <w:rPr>
          <w:rFonts w:ascii="游明朝" w:eastAsia="游明朝" w:hAnsi="游明朝" w:cs="Times New Roman" w:hint="eastAsia"/>
          <w:kern w:val="2"/>
          <w:sz w:val="21"/>
          <w:szCs w:val="22"/>
        </w:rPr>
        <w:t>定　員：50</w:t>
      </w:r>
      <w:r w:rsidRPr="00BA4D52">
        <w:rPr>
          <w:rFonts w:ascii="游明朝" w:eastAsia="游明朝" w:hAnsi="游明朝" w:cs="Times New Roman"/>
          <w:kern w:val="2"/>
          <w:sz w:val="21"/>
          <w:szCs w:val="22"/>
        </w:rPr>
        <w:t>名</w:t>
      </w:r>
    </w:p>
    <w:p w14:paraId="398BD576" w14:textId="6CF59E50" w:rsidR="00026280" w:rsidRDefault="00026280" w:rsidP="006A37ED">
      <w:pPr>
        <w:widowControl w:val="0"/>
        <w:jc w:val="both"/>
        <w:rPr>
          <w:rFonts w:ascii="游明朝" w:eastAsia="游明朝" w:hAnsi="游明朝" w:cs="Times New Roman"/>
          <w:kern w:val="2"/>
          <w:sz w:val="21"/>
          <w:szCs w:val="22"/>
        </w:rPr>
      </w:pPr>
      <w:r>
        <w:rPr>
          <w:noProof/>
        </w:rPr>
        <w:drawing>
          <wp:anchor distT="0" distB="0" distL="114300" distR="114300" simplePos="0" relativeHeight="251658240" behindDoc="0" locked="0" layoutInCell="1" allowOverlap="1" wp14:anchorId="6677E50A" wp14:editId="4F611AC6">
            <wp:simplePos x="0" y="0"/>
            <wp:positionH relativeFrom="page">
              <wp:posOffset>5200015</wp:posOffset>
            </wp:positionH>
            <wp:positionV relativeFrom="paragraph">
              <wp:posOffset>10795</wp:posOffset>
            </wp:positionV>
            <wp:extent cx="690245" cy="69024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7ED" w:rsidRPr="00BA4D52">
        <w:rPr>
          <w:rFonts w:ascii="游明朝" w:eastAsia="游明朝" w:hAnsi="游明朝" w:cs="Times New Roman" w:hint="eastAsia"/>
          <w:kern w:val="2"/>
          <w:sz w:val="21"/>
          <w:szCs w:val="22"/>
        </w:rPr>
        <w:t>参加申込：</w:t>
      </w:r>
      <w:r w:rsidR="009A454B">
        <w:rPr>
          <w:rFonts w:ascii="游明朝" w:eastAsia="游明朝" w:hAnsi="游明朝" w:cs="Times New Roman" w:hint="eastAsia"/>
          <w:kern w:val="2"/>
          <w:sz w:val="21"/>
          <w:szCs w:val="22"/>
        </w:rPr>
        <w:t>下記</w:t>
      </w:r>
      <w:r w:rsidR="006A37ED" w:rsidRPr="00BA4D52">
        <w:rPr>
          <w:rFonts w:ascii="游明朝" w:eastAsia="游明朝" w:hAnsi="游明朝" w:cs="Times New Roman"/>
          <w:kern w:val="2"/>
          <w:sz w:val="21"/>
          <w:szCs w:val="22"/>
        </w:rPr>
        <w:t>URL、</w:t>
      </w:r>
      <w:r w:rsidR="006A37ED" w:rsidRPr="00BA4D52">
        <w:rPr>
          <w:rFonts w:ascii="游明朝" w:eastAsia="游明朝" w:hAnsi="游明朝" w:cs="Times New Roman" w:hint="eastAsia"/>
          <w:kern w:val="2"/>
          <w:sz w:val="21"/>
          <w:szCs w:val="22"/>
        </w:rPr>
        <w:t>または</w:t>
      </w:r>
      <w:r w:rsidR="006A37ED" w:rsidRPr="00BA4D52">
        <w:rPr>
          <w:rFonts w:ascii="游明朝" w:eastAsia="游明朝" w:hAnsi="游明朝" w:cs="Times New Roman"/>
          <w:kern w:val="2"/>
          <w:sz w:val="21"/>
          <w:szCs w:val="22"/>
        </w:rPr>
        <w:t>QRコードからお申込みください。</w:t>
      </w:r>
    </w:p>
    <w:p w14:paraId="0A0C1AA0" w14:textId="5EFED859" w:rsidR="009A454B" w:rsidRPr="00026280" w:rsidRDefault="00026280" w:rsidP="00026280">
      <w:pPr>
        <w:widowControl w:val="0"/>
        <w:ind w:firstLineChars="500" w:firstLine="1050"/>
        <w:jc w:val="both"/>
        <w:rPr>
          <w:rFonts w:ascii="游明朝" w:eastAsia="游明朝" w:hAnsi="游明朝" w:cs="Times New Roman" w:hint="eastAsia"/>
          <w:kern w:val="2"/>
          <w:szCs w:val="21"/>
        </w:rPr>
      </w:pPr>
      <w:hyperlink r:id="rId7" w:history="1">
        <w:r w:rsidRPr="0068300A">
          <w:rPr>
            <w:rStyle w:val="af6"/>
            <w:rFonts w:ascii="游ゴシック" w:eastAsia="游ゴシック" w:hAnsi="游ゴシック" w:hint="eastAsia"/>
            <w:sz w:val="21"/>
            <w:szCs w:val="21"/>
            <w:shd w:val="clear" w:color="auto" w:fill="FFFFFF"/>
          </w:rPr>
          <w:t>https://pt-osk.or.jp/member/products/detail/35</w:t>
        </w:r>
      </w:hyperlink>
    </w:p>
    <w:p w14:paraId="21C30986" w14:textId="77777777" w:rsidR="009A454B" w:rsidRPr="00BA4D52" w:rsidRDefault="009A454B" w:rsidP="006A37ED">
      <w:pPr>
        <w:widowControl w:val="0"/>
        <w:jc w:val="both"/>
        <w:rPr>
          <w:rFonts w:ascii="游明朝" w:eastAsia="游明朝" w:hAnsi="游明朝" w:cs="Times New Roman" w:hint="eastAsia"/>
          <w:kern w:val="2"/>
          <w:sz w:val="21"/>
          <w:szCs w:val="22"/>
        </w:rPr>
      </w:pPr>
    </w:p>
    <w:p w14:paraId="7E7F62CB" w14:textId="319D2B5F" w:rsidR="006A37ED" w:rsidRPr="00BA4D52" w:rsidRDefault="006A37ED" w:rsidP="006A37ED">
      <w:pPr>
        <w:widowControl w:val="0"/>
        <w:jc w:val="both"/>
        <w:rPr>
          <w:rFonts w:ascii="游明朝" w:eastAsia="游明朝" w:hAnsi="游明朝" w:cs="Times New Roman"/>
          <w:kern w:val="2"/>
          <w:sz w:val="21"/>
          <w:szCs w:val="22"/>
        </w:rPr>
      </w:pPr>
      <w:r w:rsidRPr="00BA4D52">
        <w:rPr>
          <w:rFonts w:ascii="游明朝" w:eastAsia="游明朝" w:hAnsi="游明朝" w:cs="Times New Roman" w:hint="eastAsia"/>
          <w:kern w:val="2"/>
          <w:sz w:val="21"/>
          <w:szCs w:val="22"/>
        </w:rPr>
        <w:t>申込〆切：2</w:t>
      </w:r>
      <w:r w:rsidRPr="00BA4D52">
        <w:rPr>
          <w:rFonts w:ascii="游明朝" w:eastAsia="游明朝" w:hAnsi="游明朝" w:cs="Times New Roman"/>
          <w:kern w:val="2"/>
          <w:sz w:val="21"/>
          <w:szCs w:val="22"/>
        </w:rPr>
        <w:t>02</w:t>
      </w:r>
      <w:r w:rsidRPr="00BA4D52">
        <w:rPr>
          <w:rFonts w:ascii="游明朝" w:eastAsia="游明朝" w:hAnsi="游明朝" w:cs="Times New Roman" w:hint="eastAsia"/>
          <w:kern w:val="2"/>
          <w:sz w:val="21"/>
          <w:szCs w:val="22"/>
        </w:rPr>
        <w:t>3年1月2</w:t>
      </w:r>
      <w:r w:rsidR="00BA4D52" w:rsidRPr="00BA4D52">
        <w:rPr>
          <w:rFonts w:ascii="游明朝" w:eastAsia="游明朝" w:hAnsi="游明朝" w:cs="Times New Roman" w:hint="eastAsia"/>
          <w:kern w:val="2"/>
          <w:sz w:val="21"/>
          <w:szCs w:val="22"/>
        </w:rPr>
        <w:t>3</w:t>
      </w:r>
      <w:r w:rsidRPr="00BA4D52">
        <w:rPr>
          <w:rFonts w:ascii="游明朝" w:eastAsia="游明朝" w:hAnsi="游明朝" w:cs="Times New Roman" w:hint="eastAsia"/>
          <w:kern w:val="2"/>
          <w:sz w:val="21"/>
          <w:szCs w:val="22"/>
        </w:rPr>
        <w:t>日（</w:t>
      </w:r>
      <w:r w:rsidR="00BA4D52" w:rsidRPr="00BA4D52">
        <w:rPr>
          <w:rFonts w:ascii="游明朝" w:eastAsia="游明朝" w:hAnsi="游明朝" w:cs="Times New Roman" w:hint="eastAsia"/>
          <w:kern w:val="2"/>
          <w:sz w:val="21"/>
          <w:szCs w:val="22"/>
        </w:rPr>
        <w:t>月</w:t>
      </w:r>
      <w:r w:rsidRPr="00BA4D52">
        <w:rPr>
          <w:rFonts w:ascii="游明朝" w:eastAsia="游明朝" w:hAnsi="游明朝" w:cs="Times New Roman" w:hint="eastAsia"/>
          <w:kern w:val="2"/>
          <w:sz w:val="21"/>
          <w:szCs w:val="22"/>
        </w:rPr>
        <w:t>）</w:t>
      </w:r>
    </w:p>
    <w:p w14:paraId="75953F92" w14:textId="5251298D" w:rsidR="00393D19" w:rsidRPr="00BA4D52" w:rsidRDefault="006A37ED" w:rsidP="006A37ED">
      <w:pPr>
        <w:rPr>
          <w:rFonts w:ascii="游明朝" w:eastAsia="游明朝" w:hAnsi="游明朝" w:cs="Times New Roman"/>
          <w:kern w:val="2"/>
          <w:sz w:val="21"/>
          <w:szCs w:val="22"/>
        </w:rPr>
      </w:pPr>
      <w:r w:rsidRPr="00BA4D52">
        <w:rPr>
          <w:rFonts w:ascii="游明朝" w:eastAsia="游明朝" w:hAnsi="游明朝" w:cs="Times New Roman" w:hint="eastAsia"/>
          <w:kern w:val="2"/>
          <w:sz w:val="21"/>
          <w:szCs w:val="22"/>
        </w:rPr>
        <w:t>備</w:t>
      </w:r>
      <w:r w:rsidR="00393D19" w:rsidRPr="00BA4D52">
        <w:rPr>
          <w:rFonts w:ascii="游明朝" w:eastAsia="游明朝" w:hAnsi="游明朝" w:cs="Times New Roman" w:hint="eastAsia"/>
          <w:kern w:val="2"/>
          <w:sz w:val="21"/>
          <w:szCs w:val="22"/>
        </w:rPr>
        <w:t xml:space="preserve">　</w:t>
      </w:r>
      <w:r w:rsidRPr="00BA4D52">
        <w:rPr>
          <w:rFonts w:ascii="游明朝" w:eastAsia="游明朝" w:hAnsi="游明朝" w:cs="Times New Roman" w:hint="eastAsia"/>
          <w:kern w:val="2"/>
          <w:sz w:val="21"/>
          <w:szCs w:val="22"/>
        </w:rPr>
        <w:t>考：登録理学療法士更新1.5ポイント</w:t>
      </w:r>
      <w:r w:rsidR="00393D19" w:rsidRPr="00BA4D52">
        <w:rPr>
          <w:rFonts w:ascii="游明朝" w:eastAsia="游明朝" w:hAnsi="游明朝" w:cs="Times New Roman" w:hint="eastAsia"/>
          <w:kern w:val="2"/>
          <w:sz w:val="21"/>
          <w:szCs w:val="22"/>
        </w:rPr>
        <w:t>「コーチング・ファシリテーション」</w:t>
      </w:r>
    </w:p>
    <w:p w14:paraId="77FDF576" w14:textId="49BCDB93" w:rsidR="006A37ED" w:rsidRPr="00BA4D52" w:rsidRDefault="006A37ED" w:rsidP="00393D19">
      <w:pPr>
        <w:ind w:firstLineChars="400" w:firstLine="840"/>
        <w:rPr>
          <w:rFonts w:ascii="游明朝" w:eastAsia="游明朝" w:hAnsi="游明朝" w:cs="Times New Roman"/>
          <w:kern w:val="2"/>
          <w:sz w:val="21"/>
          <w:szCs w:val="22"/>
        </w:rPr>
      </w:pPr>
      <w:r w:rsidRPr="00BA4D52">
        <w:rPr>
          <w:rFonts w:ascii="游明朝" w:eastAsia="游明朝" w:hAnsi="游明朝" w:cs="Times New Roman" w:hint="eastAsia"/>
          <w:kern w:val="2"/>
          <w:sz w:val="21"/>
          <w:szCs w:val="22"/>
        </w:rPr>
        <w:t>認定・専門理学療法士更新1.5点</w:t>
      </w:r>
      <w:r w:rsidR="00EA7B62">
        <w:rPr>
          <w:rFonts w:ascii="游明朝" w:eastAsia="游明朝" w:hAnsi="游明朝" w:cs="Times New Roman" w:hint="eastAsia"/>
          <w:kern w:val="2"/>
          <w:sz w:val="21"/>
          <w:szCs w:val="22"/>
        </w:rPr>
        <w:t xml:space="preserve">　</w:t>
      </w:r>
      <w:r w:rsidR="00393D19" w:rsidRPr="00BA4D52">
        <w:rPr>
          <w:rFonts w:ascii="游明朝" w:eastAsia="游明朝" w:hAnsi="游明朝" w:cs="Times New Roman" w:hint="eastAsia"/>
          <w:kern w:val="2"/>
          <w:sz w:val="21"/>
          <w:szCs w:val="22"/>
        </w:rPr>
        <w:t>（</w:t>
      </w:r>
      <w:r w:rsidR="00EA7B62">
        <w:rPr>
          <w:rFonts w:ascii="游明朝" w:eastAsia="游明朝" w:hAnsi="游明朝" w:cs="Times New Roman" w:hint="eastAsia"/>
          <w:kern w:val="2"/>
          <w:sz w:val="21"/>
          <w:szCs w:val="22"/>
        </w:rPr>
        <w:t>予定</w:t>
      </w:r>
      <w:r w:rsidR="00393D19" w:rsidRPr="00BA4D52">
        <w:rPr>
          <w:rFonts w:ascii="游明朝" w:eastAsia="游明朝" w:hAnsi="游明朝" w:cs="Times New Roman" w:hint="eastAsia"/>
          <w:kern w:val="2"/>
          <w:sz w:val="21"/>
          <w:szCs w:val="22"/>
        </w:rPr>
        <w:t>）</w:t>
      </w:r>
    </w:p>
    <w:p w14:paraId="775A81A2" w14:textId="77777777" w:rsidR="006A37ED" w:rsidRPr="006A37ED" w:rsidRDefault="006A37ED" w:rsidP="006A37ED">
      <w:pPr>
        <w:rPr>
          <w:rFonts w:ascii="游明朝" w:eastAsia="游明朝" w:hAnsi="游明朝" w:cs="Times New Roman"/>
          <w:kern w:val="2"/>
          <w:sz w:val="21"/>
          <w:szCs w:val="22"/>
        </w:rPr>
      </w:pPr>
    </w:p>
    <w:p w14:paraId="662C2780" w14:textId="77777777" w:rsidR="006A37ED" w:rsidRPr="006A37ED" w:rsidRDefault="006A37ED" w:rsidP="006A37ED">
      <w:pPr>
        <w:rPr>
          <w:rFonts w:ascii="游明朝" w:eastAsia="游明朝" w:hAnsi="游明朝" w:cs="Times New Roman"/>
          <w:color w:val="FF0000"/>
          <w:kern w:val="2"/>
          <w:sz w:val="21"/>
          <w:szCs w:val="22"/>
        </w:rPr>
      </w:pPr>
      <w:r w:rsidRPr="006A37ED">
        <w:rPr>
          <w:rFonts w:ascii="游明朝" w:eastAsia="游明朝" w:hAnsi="游明朝" w:cs="Times New Roman" w:hint="eastAsia"/>
          <w:kern w:val="2"/>
          <w:sz w:val="21"/>
          <w:szCs w:val="22"/>
        </w:rPr>
        <w:t>【お問合せ】</w:t>
      </w:r>
    </w:p>
    <w:p w14:paraId="46F438E2"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hint="eastAsia"/>
          <w:kern w:val="2"/>
          <w:sz w:val="21"/>
          <w:szCs w:val="22"/>
        </w:rPr>
        <w:t>社会医療法人愛仁会　愛仁会リハビリテーション病院 貞末　仁美（さだすえ　ひとみ）</w:t>
      </w:r>
    </w:p>
    <w:p w14:paraId="223718B6" w14:textId="77777777" w:rsidR="006A37ED" w:rsidRPr="006A37ED" w:rsidRDefault="006A37ED" w:rsidP="006A37ED">
      <w:pPr>
        <w:widowControl w:val="0"/>
        <w:jc w:val="both"/>
        <w:rPr>
          <w:rFonts w:ascii="游明朝" w:eastAsia="游明朝" w:hAnsi="游明朝" w:cs="Times New Roman"/>
          <w:kern w:val="2"/>
          <w:sz w:val="21"/>
          <w:szCs w:val="22"/>
        </w:rPr>
      </w:pPr>
      <w:r w:rsidRPr="006A37ED">
        <w:rPr>
          <w:rFonts w:ascii="游明朝" w:eastAsia="游明朝" w:hAnsi="游明朝" w:cs="Times New Roman"/>
          <w:kern w:val="2"/>
          <w:sz w:val="21"/>
          <w:szCs w:val="22"/>
        </w:rPr>
        <w:t>Email</w:t>
      </w:r>
      <w:r w:rsidRPr="006A37ED">
        <w:rPr>
          <w:rFonts w:ascii="游明朝" w:eastAsia="游明朝" w:hAnsi="游明朝" w:cs="Times New Roman" w:hint="eastAsia"/>
          <w:kern w:val="2"/>
          <w:sz w:val="21"/>
          <w:szCs w:val="22"/>
        </w:rPr>
        <w:t>：</w:t>
      </w:r>
      <w:hyperlink r:id="rId8" w:history="1">
        <w:r w:rsidRPr="006A37ED">
          <w:rPr>
            <w:rFonts w:ascii="游明朝" w:eastAsia="游明朝" w:hAnsi="游明朝" w:cs="Times New Roman" w:hint="eastAsia"/>
            <w:kern w:val="2"/>
            <w:sz w:val="21"/>
            <w:szCs w:val="22"/>
            <w:u w:val="single"/>
          </w:rPr>
          <w:t>s</w:t>
        </w:r>
        <w:r w:rsidRPr="006A37ED">
          <w:rPr>
            <w:rFonts w:ascii="游明朝" w:eastAsia="游明朝" w:hAnsi="游明朝" w:cs="Times New Roman"/>
            <w:kern w:val="2"/>
            <w:sz w:val="21"/>
            <w:szCs w:val="22"/>
            <w:u w:val="single"/>
          </w:rPr>
          <w:t>adasue.hitomi@aijinkai-group.com</w:t>
        </w:r>
      </w:hyperlink>
      <w:r w:rsidRPr="006A37ED">
        <w:rPr>
          <w:rFonts w:ascii="游明朝" w:eastAsia="游明朝" w:hAnsi="游明朝" w:cs="Times New Roman" w:hint="eastAsia"/>
          <w:kern w:val="2"/>
          <w:sz w:val="21"/>
          <w:szCs w:val="22"/>
        </w:rPr>
        <w:t xml:space="preserve">　</w:t>
      </w:r>
    </w:p>
    <w:p w14:paraId="3B9DE199" w14:textId="77777777" w:rsidR="00B037F1" w:rsidRPr="006A37ED" w:rsidRDefault="00B037F1"/>
    <w:sectPr w:rsidR="00B037F1" w:rsidRPr="006A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C0A9" w14:textId="77777777" w:rsidR="00161810" w:rsidRDefault="00161810" w:rsidP="006A37ED">
      <w:r>
        <w:separator/>
      </w:r>
    </w:p>
  </w:endnote>
  <w:endnote w:type="continuationSeparator" w:id="0">
    <w:p w14:paraId="5F5EA710" w14:textId="77777777" w:rsidR="00161810" w:rsidRDefault="00161810" w:rsidP="006A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A8B5" w14:textId="77777777" w:rsidR="00161810" w:rsidRDefault="00161810" w:rsidP="006A37ED">
      <w:r>
        <w:separator/>
      </w:r>
    </w:p>
  </w:footnote>
  <w:footnote w:type="continuationSeparator" w:id="0">
    <w:p w14:paraId="68DFF90C" w14:textId="77777777" w:rsidR="00161810" w:rsidRDefault="00161810" w:rsidP="006A3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93"/>
    <w:rsid w:val="00022CC3"/>
    <w:rsid w:val="00026280"/>
    <w:rsid w:val="00047540"/>
    <w:rsid w:val="00161810"/>
    <w:rsid w:val="00393D19"/>
    <w:rsid w:val="006A37ED"/>
    <w:rsid w:val="008A11FD"/>
    <w:rsid w:val="008B7AB7"/>
    <w:rsid w:val="008D3392"/>
    <w:rsid w:val="009A454B"/>
    <w:rsid w:val="00B037F1"/>
    <w:rsid w:val="00BA4D52"/>
    <w:rsid w:val="00E40493"/>
    <w:rsid w:val="00EA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4B7A0"/>
  <w15:chartTrackingRefBased/>
  <w15:docId w15:val="{9D48FAF9-025C-4C23-AB62-AEDF7ED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540"/>
  </w:style>
  <w:style w:type="paragraph" w:styleId="1">
    <w:name w:val="heading 1"/>
    <w:basedOn w:val="a"/>
    <w:next w:val="a"/>
    <w:link w:val="10"/>
    <w:uiPriority w:val="9"/>
    <w:qFormat/>
    <w:rsid w:val="0004754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4754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outlineLvl w:val="1"/>
    </w:pPr>
    <w:rPr>
      <w:caps/>
      <w:spacing w:val="15"/>
    </w:rPr>
  </w:style>
  <w:style w:type="paragraph" w:styleId="3">
    <w:name w:val="heading 3"/>
    <w:basedOn w:val="a"/>
    <w:next w:val="a"/>
    <w:link w:val="30"/>
    <w:uiPriority w:val="9"/>
    <w:semiHidden/>
    <w:unhideWhenUsed/>
    <w:qFormat/>
    <w:rsid w:val="00047540"/>
    <w:pPr>
      <w:pBdr>
        <w:top w:val="single" w:sz="6" w:space="2" w:color="052F61" w:themeColor="accent1"/>
      </w:pBdr>
      <w:spacing w:before="300"/>
      <w:outlineLvl w:val="2"/>
    </w:pPr>
    <w:rPr>
      <w:caps/>
      <w:color w:val="021730" w:themeColor="accent1" w:themeShade="7F"/>
      <w:spacing w:val="15"/>
    </w:rPr>
  </w:style>
  <w:style w:type="paragraph" w:styleId="4">
    <w:name w:val="heading 4"/>
    <w:basedOn w:val="a"/>
    <w:next w:val="a"/>
    <w:link w:val="40"/>
    <w:uiPriority w:val="9"/>
    <w:semiHidden/>
    <w:unhideWhenUsed/>
    <w:qFormat/>
    <w:rsid w:val="00047540"/>
    <w:pPr>
      <w:pBdr>
        <w:top w:val="dotted" w:sz="6" w:space="2" w:color="052F61" w:themeColor="accent1"/>
      </w:pBdr>
      <w:spacing w:before="200"/>
      <w:outlineLvl w:val="3"/>
    </w:pPr>
    <w:rPr>
      <w:caps/>
      <w:color w:val="032348" w:themeColor="accent1" w:themeShade="BF"/>
      <w:spacing w:val="10"/>
    </w:rPr>
  </w:style>
  <w:style w:type="paragraph" w:styleId="5">
    <w:name w:val="heading 5"/>
    <w:basedOn w:val="a"/>
    <w:next w:val="a"/>
    <w:link w:val="50"/>
    <w:uiPriority w:val="9"/>
    <w:semiHidden/>
    <w:unhideWhenUsed/>
    <w:qFormat/>
    <w:rsid w:val="00047540"/>
    <w:pPr>
      <w:pBdr>
        <w:bottom w:val="single" w:sz="6" w:space="1" w:color="052F61" w:themeColor="accent1"/>
      </w:pBdr>
      <w:spacing w:before="200"/>
      <w:outlineLvl w:val="4"/>
    </w:pPr>
    <w:rPr>
      <w:caps/>
      <w:color w:val="032348" w:themeColor="accent1" w:themeShade="BF"/>
      <w:spacing w:val="10"/>
    </w:rPr>
  </w:style>
  <w:style w:type="paragraph" w:styleId="6">
    <w:name w:val="heading 6"/>
    <w:basedOn w:val="a"/>
    <w:next w:val="a"/>
    <w:link w:val="60"/>
    <w:uiPriority w:val="9"/>
    <w:semiHidden/>
    <w:unhideWhenUsed/>
    <w:qFormat/>
    <w:rsid w:val="00047540"/>
    <w:pPr>
      <w:pBdr>
        <w:bottom w:val="dotted" w:sz="6" w:space="1" w:color="052F61" w:themeColor="accent1"/>
      </w:pBdr>
      <w:spacing w:before="200"/>
      <w:outlineLvl w:val="5"/>
    </w:pPr>
    <w:rPr>
      <w:caps/>
      <w:color w:val="032348" w:themeColor="accent1" w:themeShade="BF"/>
      <w:spacing w:val="10"/>
    </w:rPr>
  </w:style>
  <w:style w:type="paragraph" w:styleId="7">
    <w:name w:val="heading 7"/>
    <w:basedOn w:val="a"/>
    <w:next w:val="a"/>
    <w:link w:val="70"/>
    <w:uiPriority w:val="9"/>
    <w:semiHidden/>
    <w:unhideWhenUsed/>
    <w:qFormat/>
    <w:rsid w:val="00047540"/>
    <w:pPr>
      <w:spacing w:before="200"/>
      <w:outlineLvl w:val="6"/>
    </w:pPr>
    <w:rPr>
      <w:caps/>
      <w:color w:val="032348" w:themeColor="accent1" w:themeShade="BF"/>
      <w:spacing w:val="10"/>
    </w:rPr>
  </w:style>
  <w:style w:type="paragraph" w:styleId="8">
    <w:name w:val="heading 8"/>
    <w:basedOn w:val="a"/>
    <w:next w:val="a"/>
    <w:link w:val="80"/>
    <w:uiPriority w:val="9"/>
    <w:semiHidden/>
    <w:unhideWhenUsed/>
    <w:qFormat/>
    <w:rsid w:val="00047540"/>
    <w:pPr>
      <w:spacing w:before="200"/>
      <w:outlineLvl w:val="7"/>
    </w:pPr>
    <w:rPr>
      <w:caps/>
      <w:spacing w:val="10"/>
      <w:sz w:val="18"/>
      <w:szCs w:val="18"/>
    </w:rPr>
  </w:style>
  <w:style w:type="paragraph" w:styleId="9">
    <w:name w:val="heading 9"/>
    <w:basedOn w:val="a"/>
    <w:next w:val="a"/>
    <w:link w:val="90"/>
    <w:uiPriority w:val="9"/>
    <w:semiHidden/>
    <w:unhideWhenUsed/>
    <w:qFormat/>
    <w:rsid w:val="00047540"/>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754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047540"/>
    <w:rPr>
      <w:caps/>
      <w:spacing w:val="15"/>
      <w:shd w:val="clear" w:color="auto" w:fill="B1D2FB" w:themeFill="accent1" w:themeFillTint="33"/>
    </w:rPr>
  </w:style>
  <w:style w:type="character" w:customStyle="1" w:styleId="30">
    <w:name w:val="見出し 3 (文字)"/>
    <w:basedOn w:val="a0"/>
    <w:link w:val="3"/>
    <w:uiPriority w:val="9"/>
    <w:semiHidden/>
    <w:rsid w:val="00047540"/>
    <w:rPr>
      <w:caps/>
      <w:color w:val="021730" w:themeColor="accent1" w:themeShade="7F"/>
      <w:spacing w:val="15"/>
    </w:rPr>
  </w:style>
  <w:style w:type="character" w:customStyle="1" w:styleId="40">
    <w:name w:val="見出し 4 (文字)"/>
    <w:basedOn w:val="a0"/>
    <w:link w:val="4"/>
    <w:uiPriority w:val="9"/>
    <w:semiHidden/>
    <w:rsid w:val="00047540"/>
    <w:rPr>
      <w:caps/>
      <w:color w:val="032348" w:themeColor="accent1" w:themeShade="BF"/>
      <w:spacing w:val="10"/>
    </w:rPr>
  </w:style>
  <w:style w:type="character" w:customStyle="1" w:styleId="50">
    <w:name w:val="見出し 5 (文字)"/>
    <w:basedOn w:val="a0"/>
    <w:link w:val="5"/>
    <w:uiPriority w:val="9"/>
    <w:semiHidden/>
    <w:rsid w:val="00047540"/>
    <w:rPr>
      <w:caps/>
      <w:color w:val="032348" w:themeColor="accent1" w:themeShade="BF"/>
      <w:spacing w:val="10"/>
    </w:rPr>
  </w:style>
  <w:style w:type="character" w:customStyle="1" w:styleId="60">
    <w:name w:val="見出し 6 (文字)"/>
    <w:basedOn w:val="a0"/>
    <w:link w:val="6"/>
    <w:uiPriority w:val="9"/>
    <w:semiHidden/>
    <w:rsid w:val="00047540"/>
    <w:rPr>
      <w:caps/>
      <w:color w:val="032348" w:themeColor="accent1" w:themeShade="BF"/>
      <w:spacing w:val="10"/>
    </w:rPr>
  </w:style>
  <w:style w:type="character" w:customStyle="1" w:styleId="70">
    <w:name w:val="見出し 7 (文字)"/>
    <w:basedOn w:val="a0"/>
    <w:link w:val="7"/>
    <w:uiPriority w:val="9"/>
    <w:semiHidden/>
    <w:rsid w:val="00047540"/>
    <w:rPr>
      <w:caps/>
      <w:color w:val="032348" w:themeColor="accent1" w:themeShade="BF"/>
      <w:spacing w:val="10"/>
    </w:rPr>
  </w:style>
  <w:style w:type="character" w:customStyle="1" w:styleId="80">
    <w:name w:val="見出し 8 (文字)"/>
    <w:basedOn w:val="a0"/>
    <w:link w:val="8"/>
    <w:uiPriority w:val="9"/>
    <w:semiHidden/>
    <w:rsid w:val="00047540"/>
    <w:rPr>
      <w:caps/>
      <w:spacing w:val="10"/>
      <w:sz w:val="18"/>
      <w:szCs w:val="18"/>
    </w:rPr>
  </w:style>
  <w:style w:type="character" w:customStyle="1" w:styleId="90">
    <w:name w:val="見出し 9 (文字)"/>
    <w:basedOn w:val="a0"/>
    <w:link w:val="9"/>
    <w:uiPriority w:val="9"/>
    <w:semiHidden/>
    <w:rsid w:val="00047540"/>
    <w:rPr>
      <w:i/>
      <w:iCs/>
      <w:caps/>
      <w:spacing w:val="10"/>
      <w:sz w:val="18"/>
      <w:szCs w:val="18"/>
    </w:rPr>
  </w:style>
  <w:style w:type="paragraph" w:styleId="a3">
    <w:name w:val="caption"/>
    <w:basedOn w:val="a"/>
    <w:next w:val="a"/>
    <w:uiPriority w:val="35"/>
    <w:semiHidden/>
    <w:unhideWhenUsed/>
    <w:qFormat/>
    <w:rsid w:val="00047540"/>
    <w:rPr>
      <w:b/>
      <w:bCs/>
      <w:color w:val="032348" w:themeColor="accent1" w:themeShade="BF"/>
      <w:sz w:val="16"/>
      <w:szCs w:val="16"/>
    </w:rPr>
  </w:style>
  <w:style w:type="paragraph" w:styleId="a4">
    <w:name w:val="Title"/>
    <w:basedOn w:val="a"/>
    <w:next w:val="a"/>
    <w:link w:val="a5"/>
    <w:uiPriority w:val="10"/>
    <w:qFormat/>
    <w:rsid w:val="00047540"/>
    <w:rPr>
      <w:rFonts w:asciiTheme="majorHAnsi" w:eastAsiaTheme="majorEastAsia" w:hAnsiTheme="majorHAnsi" w:cstheme="majorBidi"/>
      <w:caps/>
      <w:color w:val="052F61" w:themeColor="accent1"/>
      <w:spacing w:val="10"/>
      <w:sz w:val="52"/>
      <w:szCs w:val="52"/>
    </w:rPr>
  </w:style>
  <w:style w:type="character" w:customStyle="1" w:styleId="a5">
    <w:name w:val="表題 (文字)"/>
    <w:basedOn w:val="a0"/>
    <w:link w:val="a4"/>
    <w:uiPriority w:val="10"/>
    <w:rsid w:val="00047540"/>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047540"/>
    <w:pPr>
      <w:spacing w:after="500"/>
    </w:pPr>
    <w:rPr>
      <w:caps/>
      <w:color w:val="595959" w:themeColor="text1" w:themeTint="A6"/>
      <w:spacing w:val="10"/>
      <w:sz w:val="21"/>
      <w:szCs w:val="21"/>
    </w:rPr>
  </w:style>
  <w:style w:type="character" w:customStyle="1" w:styleId="a7">
    <w:name w:val="副題 (文字)"/>
    <w:basedOn w:val="a0"/>
    <w:link w:val="a6"/>
    <w:uiPriority w:val="11"/>
    <w:rsid w:val="00047540"/>
    <w:rPr>
      <w:caps/>
      <w:color w:val="595959" w:themeColor="text1" w:themeTint="A6"/>
      <w:spacing w:val="10"/>
      <w:sz w:val="21"/>
      <w:szCs w:val="21"/>
    </w:rPr>
  </w:style>
  <w:style w:type="character" w:styleId="a8">
    <w:name w:val="Strong"/>
    <w:uiPriority w:val="22"/>
    <w:qFormat/>
    <w:rsid w:val="00047540"/>
    <w:rPr>
      <w:b/>
      <w:bCs/>
    </w:rPr>
  </w:style>
  <w:style w:type="character" w:styleId="a9">
    <w:name w:val="Emphasis"/>
    <w:uiPriority w:val="20"/>
    <w:qFormat/>
    <w:rsid w:val="00047540"/>
    <w:rPr>
      <w:caps/>
      <w:color w:val="021730" w:themeColor="accent1" w:themeShade="7F"/>
      <w:spacing w:val="5"/>
    </w:rPr>
  </w:style>
  <w:style w:type="paragraph" w:styleId="aa">
    <w:name w:val="No Spacing"/>
    <w:link w:val="ab"/>
    <w:uiPriority w:val="1"/>
    <w:qFormat/>
    <w:rsid w:val="00047540"/>
  </w:style>
  <w:style w:type="character" w:customStyle="1" w:styleId="ab">
    <w:name w:val="行間詰め (文字)"/>
    <w:basedOn w:val="a0"/>
    <w:link w:val="aa"/>
    <w:uiPriority w:val="1"/>
    <w:rsid w:val="00047540"/>
  </w:style>
  <w:style w:type="paragraph" w:styleId="ac">
    <w:name w:val="Quote"/>
    <w:basedOn w:val="a"/>
    <w:next w:val="a"/>
    <w:link w:val="ad"/>
    <w:uiPriority w:val="29"/>
    <w:qFormat/>
    <w:rsid w:val="00047540"/>
    <w:rPr>
      <w:i/>
      <w:iCs/>
      <w:sz w:val="24"/>
      <w:szCs w:val="24"/>
    </w:rPr>
  </w:style>
  <w:style w:type="character" w:customStyle="1" w:styleId="ad">
    <w:name w:val="引用文 (文字)"/>
    <w:basedOn w:val="a0"/>
    <w:link w:val="ac"/>
    <w:uiPriority w:val="29"/>
    <w:rsid w:val="00047540"/>
    <w:rPr>
      <w:i/>
      <w:iCs/>
      <w:sz w:val="24"/>
      <w:szCs w:val="24"/>
    </w:rPr>
  </w:style>
  <w:style w:type="paragraph" w:styleId="21">
    <w:name w:val="Intense Quote"/>
    <w:basedOn w:val="a"/>
    <w:next w:val="a"/>
    <w:link w:val="22"/>
    <w:uiPriority w:val="30"/>
    <w:qFormat/>
    <w:rsid w:val="00047540"/>
    <w:pPr>
      <w:spacing w:before="240" w:after="240"/>
      <w:ind w:left="1080" w:right="1080"/>
      <w:jc w:val="center"/>
    </w:pPr>
    <w:rPr>
      <w:color w:val="052F61" w:themeColor="accent1"/>
      <w:sz w:val="24"/>
      <w:szCs w:val="24"/>
    </w:rPr>
  </w:style>
  <w:style w:type="character" w:customStyle="1" w:styleId="22">
    <w:name w:val="引用文 2 (文字)"/>
    <w:basedOn w:val="a0"/>
    <w:link w:val="21"/>
    <w:uiPriority w:val="30"/>
    <w:rsid w:val="00047540"/>
    <w:rPr>
      <w:color w:val="052F61" w:themeColor="accent1"/>
      <w:sz w:val="24"/>
      <w:szCs w:val="24"/>
    </w:rPr>
  </w:style>
  <w:style w:type="character" w:styleId="ae">
    <w:name w:val="Subtle Emphasis"/>
    <w:uiPriority w:val="19"/>
    <w:qFormat/>
    <w:rsid w:val="00047540"/>
    <w:rPr>
      <w:i/>
      <w:iCs/>
      <w:color w:val="021730" w:themeColor="accent1" w:themeShade="7F"/>
    </w:rPr>
  </w:style>
  <w:style w:type="character" w:styleId="23">
    <w:name w:val="Intense Emphasis"/>
    <w:uiPriority w:val="21"/>
    <w:qFormat/>
    <w:rsid w:val="00047540"/>
    <w:rPr>
      <w:b/>
      <w:bCs/>
      <w:caps/>
      <w:color w:val="021730" w:themeColor="accent1" w:themeShade="7F"/>
      <w:spacing w:val="10"/>
    </w:rPr>
  </w:style>
  <w:style w:type="character" w:styleId="af">
    <w:name w:val="Subtle Reference"/>
    <w:uiPriority w:val="31"/>
    <w:qFormat/>
    <w:rsid w:val="00047540"/>
    <w:rPr>
      <w:b/>
      <w:bCs/>
      <w:color w:val="052F61" w:themeColor="accent1"/>
    </w:rPr>
  </w:style>
  <w:style w:type="character" w:styleId="24">
    <w:name w:val="Intense Reference"/>
    <w:uiPriority w:val="32"/>
    <w:qFormat/>
    <w:rsid w:val="00047540"/>
    <w:rPr>
      <w:b/>
      <w:bCs/>
      <w:i/>
      <w:iCs/>
      <w:caps/>
      <w:color w:val="052F61" w:themeColor="accent1"/>
    </w:rPr>
  </w:style>
  <w:style w:type="character" w:styleId="af0">
    <w:name w:val="Book Title"/>
    <w:uiPriority w:val="33"/>
    <w:qFormat/>
    <w:rsid w:val="00047540"/>
    <w:rPr>
      <w:b/>
      <w:bCs/>
      <w:i/>
      <w:iCs/>
      <w:spacing w:val="0"/>
    </w:rPr>
  </w:style>
  <w:style w:type="paragraph" w:styleId="af1">
    <w:name w:val="TOC Heading"/>
    <w:basedOn w:val="1"/>
    <w:next w:val="a"/>
    <w:uiPriority w:val="39"/>
    <w:semiHidden/>
    <w:unhideWhenUsed/>
    <w:qFormat/>
    <w:rsid w:val="00047540"/>
    <w:pPr>
      <w:outlineLvl w:val="9"/>
    </w:pPr>
  </w:style>
  <w:style w:type="paragraph" w:styleId="af2">
    <w:name w:val="header"/>
    <w:basedOn w:val="a"/>
    <w:link w:val="af3"/>
    <w:uiPriority w:val="99"/>
    <w:unhideWhenUsed/>
    <w:rsid w:val="006A37ED"/>
    <w:pPr>
      <w:tabs>
        <w:tab w:val="center" w:pos="4252"/>
        <w:tab w:val="right" w:pos="8504"/>
      </w:tabs>
      <w:snapToGrid w:val="0"/>
    </w:pPr>
  </w:style>
  <w:style w:type="character" w:customStyle="1" w:styleId="af3">
    <w:name w:val="ヘッダー (文字)"/>
    <w:basedOn w:val="a0"/>
    <w:link w:val="af2"/>
    <w:uiPriority w:val="99"/>
    <w:rsid w:val="006A37ED"/>
  </w:style>
  <w:style w:type="paragraph" w:styleId="af4">
    <w:name w:val="footer"/>
    <w:basedOn w:val="a"/>
    <w:link w:val="af5"/>
    <w:uiPriority w:val="99"/>
    <w:unhideWhenUsed/>
    <w:rsid w:val="006A37ED"/>
    <w:pPr>
      <w:tabs>
        <w:tab w:val="center" w:pos="4252"/>
        <w:tab w:val="right" w:pos="8504"/>
      </w:tabs>
      <w:snapToGrid w:val="0"/>
    </w:pPr>
  </w:style>
  <w:style w:type="character" w:customStyle="1" w:styleId="af5">
    <w:name w:val="フッター (文字)"/>
    <w:basedOn w:val="a0"/>
    <w:link w:val="af4"/>
    <w:uiPriority w:val="99"/>
    <w:rsid w:val="006A37ED"/>
  </w:style>
  <w:style w:type="character" w:styleId="af6">
    <w:name w:val="Hyperlink"/>
    <w:basedOn w:val="a0"/>
    <w:uiPriority w:val="99"/>
    <w:unhideWhenUsed/>
    <w:rsid w:val="00026280"/>
    <w:rPr>
      <w:color w:val="0000FF"/>
      <w:u w:val="single"/>
    </w:rPr>
  </w:style>
  <w:style w:type="character" w:styleId="af7">
    <w:name w:val="Unresolved Mention"/>
    <w:basedOn w:val="a0"/>
    <w:uiPriority w:val="99"/>
    <w:semiHidden/>
    <w:unhideWhenUsed/>
    <w:rsid w:val="0002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asue.hitomi@aijinkai-group.com" TargetMode="External"/><Relationship Id="rId3" Type="http://schemas.openxmlformats.org/officeDocument/2006/relationships/webSettings" Target="webSettings.xml"/><Relationship Id="rId7" Type="http://schemas.openxmlformats.org/officeDocument/2006/relationships/hyperlink" Target="https://pt-osk.or.jp/member/products/detail/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貞末　仁美</dc:creator>
  <cp:keywords/>
  <dc:description/>
  <cp:lastModifiedBy>都留 貴志</cp:lastModifiedBy>
  <cp:revision>2</cp:revision>
  <dcterms:created xsi:type="dcterms:W3CDTF">2022-09-05T05:10:00Z</dcterms:created>
  <dcterms:modified xsi:type="dcterms:W3CDTF">2022-09-05T05:10:00Z</dcterms:modified>
</cp:coreProperties>
</file>